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60" w:rsidRDefault="00D64A6B" w:rsidP="008612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8787765" cy="6389370"/>
            <wp:effectExtent l="19050" t="0" r="0" b="0"/>
            <wp:docPr id="1" name="Рисунок 0" descr="КТП лит ч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ТП лит чт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765" cy="638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8D" w:rsidRPr="0082568D" w:rsidRDefault="00861260" w:rsidP="008256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</w:t>
      </w:r>
      <w:proofErr w:type="gramStart"/>
      <w:r>
        <w:rPr>
          <w:rFonts w:ascii="Times New Roman" w:hAnsi="Times New Roman"/>
          <w:b/>
          <w:sz w:val="24"/>
          <w:szCs w:val="24"/>
        </w:rPr>
        <w:t>о-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тематическое планирование</w:t>
      </w:r>
    </w:p>
    <w:p w:rsidR="0082568D" w:rsidRPr="005879FB" w:rsidRDefault="0082568D" w:rsidP="0082568D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9FB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50BDF">
        <w:rPr>
          <w:rFonts w:ascii="Times New Roman" w:hAnsi="Times New Roman" w:cs="Times New Roman"/>
          <w:color w:val="000000"/>
          <w:sz w:val="24"/>
          <w:szCs w:val="24"/>
        </w:rPr>
        <w:t>по литературному чтению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» 1-4 классы. На основании учебного плана «МБОУ </w:t>
      </w:r>
      <w:proofErr w:type="spellStart"/>
      <w:r w:rsidRPr="005879FB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й год на изучение литературного чтения 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в 3 классе отводитс</w:t>
      </w:r>
      <w:r>
        <w:rPr>
          <w:rFonts w:ascii="Times New Roman" w:hAnsi="Times New Roman" w:cs="Times New Roman"/>
          <w:color w:val="000000"/>
          <w:sz w:val="24"/>
          <w:szCs w:val="24"/>
        </w:rPr>
        <w:t>я 3 часа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в неделю. Для освоения рабочей 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>в 3 классе используется учебник из УМК «Перспектива» автора Климанова Л.Ф.</w:t>
      </w:r>
      <w:r w:rsidR="00EC63DE">
        <w:rPr>
          <w:rFonts w:ascii="Arial" w:hAnsi="Arial" w:cs="Arial"/>
          <w:color w:val="000000"/>
          <w:sz w:val="16"/>
          <w:szCs w:val="16"/>
          <w:shd w:val="clear" w:color="auto" w:fill="FFFFFF"/>
        </w:rPr>
        <w:t>.</w:t>
      </w:r>
      <w:r w:rsidR="00EC63DE" w:rsidRPr="00EC63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Виноградской Л.А..</w:t>
      </w:r>
    </w:p>
    <w:p w:rsidR="0082568D" w:rsidRPr="005879FB" w:rsidRDefault="0082568D" w:rsidP="008256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568D" w:rsidRPr="00BE3CE7" w:rsidRDefault="0082568D" w:rsidP="00BE3CE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bottomFromText="200" w:vertAnchor="text" w:horzAnchor="margin" w:tblpX="-209" w:tblpY="340"/>
        <w:tblW w:w="16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11240"/>
        <w:gridCol w:w="1095"/>
        <w:gridCol w:w="1274"/>
        <w:gridCol w:w="1278"/>
        <w:gridCol w:w="236"/>
        <w:gridCol w:w="285"/>
      </w:tblGrid>
      <w:tr w:rsidR="00EC63DE" w:rsidTr="00EC63DE">
        <w:trPr>
          <w:gridAfter w:val="1"/>
          <w:wAfter w:w="285" w:type="dxa"/>
          <w:trHeight w:val="599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</w:t>
            </w:r>
          </w:p>
          <w:p w:rsidR="00EC63DE" w:rsidRDefault="00EC63DE" w:rsidP="002D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Тема урока</w:t>
            </w:r>
          </w:p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Дата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C63DE" w:rsidTr="00EC63DE">
        <w:trPr>
          <w:trHeight w:val="219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3DE" w:rsidRDefault="00EC63DE" w:rsidP="00EC63DE">
            <w:pPr>
              <w:spacing w:after="0" w:line="240" w:lineRule="auto"/>
              <w:ind w:left="-295" w:firstLine="29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21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C63DE" w:rsidTr="00EC63D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="Calibri"/>
                <w:sz w:val="24"/>
                <w:szCs w:val="24"/>
              </w:rPr>
              <w:t xml:space="preserve">Книги, прочитанные летом. К. Чуковский. </w:t>
            </w:r>
            <w:proofErr w:type="spellStart"/>
            <w:r>
              <w:rPr>
                <w:rStyle w:val="1"/>
                <w:rFonts w:eastAsia="Calibri"/>
                <w:sz w:val="24"/>
                <w:szCs w:val="24"/>
              </w:rPr>
              <w:t>Бибигон</w:t>
            </w:r>
            <w:proofErr w:type="spellEnd"/>
            <w:r>
              <w:rPr>
                <w:rStyle w:val="1"/>
                <w:rFonts w:eastAsia="Calibri"/>
                <w:sz w:val="24"/>
                <w:szCs w:val="24"/>
              </w:rPr>
              <w:t xml:space="preserve"> и его друзья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Книги Древней Руси</w:t>
            </w:r>
          </w:p>
          <w:p w:rsidR="00EC63DE" w:rsidRPr="00BE3CE7" w:rsidRDefault="00EC63DE" w:rsidP="002D4621">
            <w:pPr>
              <w:spacing w:after="0" w:line="240" w:lineRule="auto"/>
              <w:rPr>
                <w:rStyle w:val="1"/>
                <w:rFonts w:eastAsiaTheme="minorEastAsia" w:cstheme="minorBidi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Первопечатник Иван Фёдоров. «Азбука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ы идём в музей книги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C63DE" w:rsidTr="00EC63D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Pr="00745081" w:rsidRDefault="00EC63DE" w:rsidP="002D4621">
            <w:pPr>
              <w:spacing w:after="0" w:line="240" w:lineRule="auto"/>
              <w:rPr>
                <w:rStyle w:val="1"/>
                <w:rFonts w:eastAsiaTheme="minorEastAsia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Первопечатник Иван Фёдоров. «Азбука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ы идём в музей книги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Pr="00745081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 – собиратель народной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мудрости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ословицы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поговорки русского народа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30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Pr="00745081" w:rsidRDefault="00EC63DE" w:rsidP="002D46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Н. Носов. Огурцы.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Pr="00745081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Зощенко. Не надо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врать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нализ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рассказа.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 Каминский. Сочинение. Пишем отзыв.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Pr="00745081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 Зощенко. Через тридцать лет.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Весёлые рассказы писателей Н. Носов. Трудная задача.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Драгунский. «Где это видано, где это слыхано…».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Pr="00745081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Волшебные сказки. Иван – царевич и Серый Волк. Русская народная сказка.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4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 – царевич и Серый Волк. Герои волшебной сказки.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 – царевич и Серый Волк. Подготовка к пересказу. Анализ картины В.Васнецова «Иван – царевич и Серый Волк».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Летучий корабль. Русская народная сказка.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Летучий корабль. Герои волшебной сказки. Характеристики героя.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Летучий корабль. Подготовка к пересказу.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Русские и зарубежные сказки.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Морозко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Белая уточка. Русская сказка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Мы идём в библиотеку. Русские и зарубежные сказки.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По щучьему велению. Русская народная сказка.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щучьему велению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 xml:space="preserve">По щучьему велению. </w:t>
            </w:r>
            <w:proofErr w:type="spellStart"/>
            <w:r>
              <w:rPr>
                <w:rFonts w:ascii="Georgia" w:eastAsia="Times New Roman" w:hAnsi="Georgia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Georgia" w:eastAsia="Times New Roman" w:hAnsi="Georgia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Русские сказки.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Обобщающий урок по теме: «Волшебные сказки».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Энциклопедии и справочники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Барсучий нос.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 «Барсук» из справочника. Сравнение художественного и научно-познавательного текстов.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 Берестов. Кошкин кот. В.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 Бианки. «Приключения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». Особенности художественного текста.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Создание текста по аналогии.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Муравьишка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Бабочка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О. Полонский. Муравьиное царство.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Тим Собакин. Песни бегемотов.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Мы идём в библиотеку. Стихи и рассказы о природе.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Д. Мамин - Сибиряк. Серая Шейка.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Д. Мамин - Сибиряк. Серая Шейка.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Н. Носов. Карасик.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Горький.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Горький.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Отзыв на книгу о природе.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Обобщение по разделу «Люби все живое».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Картины русской природы. И. Шишкин. Зимой в лесу.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Некрасов. Славная осень.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 Пришвин. «Осинкам холодно». Ф. Тютчев. «Листья».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Фет. «Осень».    И. Бунин. «Первый снег».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Поленов. Ранний снег. Анализ картины. Создание текста.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идём в библиотеку. Природа в произведениях русских писателей, поэтов.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Бальмонт. Снежинка.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Готовимся к празднику. Создание собственного поздравления.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2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Картины русской природы.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Берестов. Александр Сергеевич Пушкин.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А.С. Пушкин. Зимнее утро.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А.С. Пушкин. Зимний вечер.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А.С. Пушкин. Опрятней модного паркета…Сравнение стихотворения с произведениями живописи П. Брейгеля. Зимний пейзаж.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Сурикова. Взятие снежного городка.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Выставка книг. Сказки А.С. Пушкина.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произведения А.С. Пушкина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 (продолжение).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произведения А.С. Пушкина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– КВН по сказкам А.Пушкина.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И.Я.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Билибин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Художник – иллюстратор сказок А.С. Пушкина.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Понятийный аппарат басни: наставление, иносказание, нравоучительный комический рассказ. Викторина «Знаешь ли ты басни И.А. Крылова?».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И.А. Крылов. Слон и Моська.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И. А. Крылов. Чиж и голубь.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Обобщающая работа по теме: «Басни И.А Крылова».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Pr="00C85E8B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Л.Н. Толстой. Лев и собачка.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Л.Н. Толстой. Лебеди.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Л.Н. Толстой. Акула.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Обобщающая работа по произведениям Л.Н. Толстого.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гуси Рим спасли»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идём в библиотеку. Произведения великих русских писателей и поэтов.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И.А. Крылов. Квартет.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И.А. Крылов. Квартет.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Pr="00C85E8B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оздание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текста-рассуждения.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Georgia" w:eastAsia="Times New Roman" w:hAnsi="Georgia"/>
                <w:sz w:val="24"/>
                <w:szCs w:val="24"/>
              </w:rPr>
              <w:t>Барто</w:t>
            </w:r>
            <w:proofErr w:type="spellEnd"/>
            <w:r>
              <w:rPr>
                <w:rFonts w:ascii="Georgia" w:eastAsia="Times New Roman" w:hAnsi="Georgia"/>
                <w:sz w:val="24"/>
                <w:szCs w:val="24"/>
              </w:rPr>
              <w:t>. Квартет.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Особенности построения волшебной сказки.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Д. Н. Мамин – Сибиряк. Сказка про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ВоробьяВоробеича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Обобщающая работа. Сравнение литературной и народной сказки.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Винни-Пух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 Киплинг «Братья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Маугли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7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2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Создание своего окончания сказки.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0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Тим Собакин. Лунная сказка.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Ю.Коваль. Сказка о серебряном соколе.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2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1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Мы идём в библиотеку. Литературные сказки русских писателей и поэтов.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Сочинение сказки.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Обобщающий урок по теме: «Литературная сказка».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before="100" w:beforeAutospacing="1"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 xml:space="preserve">Т. </w:t>
            </w:r>
            <w:proofErr w:type="spellStart"/>
            <w:r>
              <w:rPr>
                <w:rFonts w:ascii="Georgia" w:eastAsia="Times New Roman" w:hAnsi="Georgia"/>
                <w:sz w:val="24"/>
                <w:szCs w:val="24"/>
              </w:rPr>
              <w:t>Коти</w:t>
            </w:r>
            <w:proofErr w:type="spellEnd"/>
            <w:r>
              <w:rPr>
                <w:rFonts w:ascii="Georgia" w:eastAsia="Times New Roman" w:hAnsi="Georgia"/>
                <w:sz w:val="24"/>
                <w:szCs w:val="24"/>
              </w:rPr>
              <w:t>. В родном краю.</w:t>
            </w:r>
          </w:p>
          <w:p w:rsidR="00EC63DE" w:rsidRDefault="00EC63DE" w:rsidP="002D4621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Пишем рассказ «В родном краю».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Что такое стихи?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Соколов – Микитов. Март в лесу. А. Майков. Весна.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7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Есенин «Сыплет черёмуха…».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6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картин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Пурвита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Последний снег. В. Борисова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Весна.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С. Есенин. С добрым утром.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Ф.Тютчев «Весенняя гроза».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О.Высотская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«Одуванчик». З.Александрова «Одуванчик»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Пришвин. Золотой луг. А. Толстой «Колокольчики мои»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Сравнение стихотворения Саши Чёрного. «Летом»  и произведения живописи А. Рылова.</w:t>
            </w:r>
          </w:p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Ф.Тютчев. В небе тают облака.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  <w:trHeight w:val="27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 контрольная работа. Тест.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63DE" w:rsidTr="00EC63DE">
        <w:trPr>
          <w:gridAfter w:val="2"/>
          <w:wAfter w:w="521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Юдин. Поэты. Я. Аким. Как я написал первое стихотворение.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Обобщающий урок. Праздник читательских удовольствий.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FD37A9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DE" w:rsidRDefault="00EC63DE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61260" w:rsidRDefault="00861260" w:rsidP="002D4621">
      <w:pPr>
        <w:framePr w:w="15592" w:wrap="auto" w:hAnchor="text" w:x="709"/>
        <w:spacing w:after="0" w:line="240" w:lineRule="auto"/>
        <w:rPr>
          <w:rFonts w:ascii="Times New Roman" w:hAnsi="Times New Roman"/>
          <w:sz w:val="24"/>
          <w:szCs w:val="24"/>
        </w:rPr>
        <w:sectPr w:rsidR="00861260" w:rsidSect="002D4621">
          <w:pgSz w:w="16838" w:h="11906" w:orient="landscape"/>
          <w:pgMar w:top="993" w:right="678" w:bottom="851" w:left="851" w:header="709" w:footer="709" w:gutter="0"/>
          <w:cols w:space="720"/>
        </w:sectPr>
      </w:pPr>
    </w:p>
    <w:p w:rsidR="00230A02" w:rsidRDefault="00230A02" w:rsidP="006C506B"/>
    <w:sectPr w:rsidR="00230A02" w:rsidSect="006C506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515"/>
    <w:multiLevelType w:val="hybridMultilevel"/>
    <w:tmpl w:val="2AD0F3B0"/>
    <w:lvl w:ilvl="0" w:tplc="61BCC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DD62D3"/>
    <w:multiLevelType w:val="hybridMultilevel"/>
    <w:tmpl w:val="BD5611AC"/>
    <w:lvl w:ilvl="0" w:tplc="35A2FE08">
      <w:start w:val="1"/>
      <w:numFmt w:val="decimal"/>
      <w:lvlText w:val="%1."/>
      <w:lvlJc w:val="left"/>
      <w:pPr>
        <w:ind w:left="1654" w:hanging="9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5E38EE"/>
    <w:multiLevelType w:val="hybridMultilevel"/>
    <w:tmpl w:val="BD5611AC"/>
    <w:lvl w:ilvl="0" w:tplc="35A2FE08">
      <w:start w:val="1"/>
      <w:numFmt w:val="decimal"/>
      <w:lvlText w:val="%1."/>
      <w:lvlJc w:val="left"/>
      <w:pPr>
        <w:ind w:left="1654" w:hanging="9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6E1071"/>
    <w:multiLevelType w:val="hybridMultilevel"/>
    <w:tmpl w:val="DADE262E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61260"/>
    <w:rsid w:val="000B37CB"/>
    <w:rsid w:val="000D1A04"/>
    <w:rsid w:val="00230A02"/>
    <w:rsid w:val="00272616"/>
    <w:rsid w:val="002D4621"/>
    <w:rsid w:val="00350BDF"/>
    <w:rsid w:val="0038241A"/>
    <w:rsid w:val="00460D1E"/>
    <w:rsid w:val="004B54B3"/>
    <w:rsid w:val="005C2C5B"/>
    <w:rsid w:val="006C506B"/>
    <w:rsid w:val="006F2291"/>
    <w:rsid w:val="00745081"/>
    <w:rsid w:val="007B5D00"/>
    <w:rsid w:val="0082568D"/>
    <w:rsid w:val="00861260"/>
    <w:rsid w:val="009C1DD9"/>
    <w:rsid w:val="009C313C"/>
    <w:rsid w:val="00A65F7F"/>
    <w:rsid w:val="00B62F82"/>
    <w:rsid w:val="00BE3CE7"/>
    <w:rsid w:val="00C85E8B"/>
    <w:rsid w:val="00D64A6B"/>
    <w:rsid w:val="00D73F09"/>
    <w:rsid w:val="00EC63DE"/>
    <w:rsid w:val="00F10908"/>
    <w:rsid w:val="00FD37A9"/>
    <w:rsid w:val="00FF5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61260"/>
    <w:rPr>
      <w:color w:val="0000FF"/>
      <w:u w:val="single"/>
    </w:rPr>
  </w:style>
  <w:style w:type="paragraph" w:styleId="a4">
    <w:name w:val="Normal (Web)"/>
    <w:basedOn w:val="a"/>
    <w:semiHidden/>
    <w:unhideWhenUsed/>
    <w:rsid w:val="00861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86126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86126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4">
    <w:name w:val="Основной текст (4)_"/>
    <w:link w:val="40"/>
    <w:locked/>
    <w:rsid w:val="0086126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1260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Основной текст1"/>
    <w:rsid w:val="008612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0D1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1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3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1024</Words>
  <Characters>5842</Characters>
  <Application>Microsoft Office Word</Application>
  <DocSecurity>0</DocSecurity>
  <Lines>48</Lines>
  <Paragraphs>13</Paragraphs>
  <ScaleCrop>false</ScaleCrop>
  <Company>RePack by SPecialiST</Company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пк</cp:lastModifiedBy>
  <cp:revision>13</cp:revision>
  <cp:lastPrinted>2019-04-18T14:47:00Z</cp:lastPrinted>
  <dcterms:created xsi:type="dcterms:W3CDTF">2019-04-18T14:09:00Z</dcterms:created>
  <dcterms:modified xsi:type="dcterms:W3CDTF">2019-04-20T10:20:00Z</dcterms:modified>
</cp:coreProperties>
</file>